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E0" w:rsidRPr="005343E0" w:rsidRDefault="005343E0" w:rsidP="005343E0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5343E0">
        <w:rPr>
          <w:rFonts w:ascii="Times New Roman" w:hAnsi="Times New Roman" w:cs="Times New Roman"/>
          <w:b/>
          <w:color w:val="FF0000"/>
          <w:sz w:val="72"/>
        </w:rPr>
        <w:t xml:space="preserve">Аргументы за </w:t>
      </w:r>
      <w:proofErr w:type="gramStart"/>
      <w:r w:rsidRPr="005343E0">
        <w:rPr>
          <w:rFonts w:ascii="Times New Roman" w:hAnsi="Times New Roman" w:cs="Times New Roman"/>
          <w:b/>
          <w:color w:val="FF0000"/>
          <w:sz w:val="72"/>
        </w:rPr>
        <w:t>немецкий</w:t>
      </w:r>
      <w:proofErr w:type="gramEnd"/>
    </w:p>
    <w:p w:rsidR="005343E0" w:rsidRPr="005343E0" w:rsidRDefault="005343E0" w:rsidP="005343E0">
      <w:pPr>
        <w:spacing w:after="0"/>
        <w:rPr>
          <w:rFonts w:ascii="Times New Roman" w:hAnsi="Times New Roman" w:cs="Times New Roman"/>
          <w:b/>
          <w:sz w:val="32"/>
        </w:rPr>
      </w:pPr>
      <w:r w:rsidRPr="005343E0">
        <w:rPr>
          <w:rFonts w:ascii="Times New Roman" w:hAnsi="Times New Roman" w:cs="Times New Roman"/>
          <w:b/>
          <w:sz w:val="32"/>
        </w:rPr>
        <w:t xml:space="preserve">Абсолютно точно есть 1000 причин изучать немецкий – здесь шесть из них, которые должны знать в России. </w:t>
      </w:r>
    </w:p>
    <w:p w:rsidR="005343E0" w:rsidRPr="005343E0" w:rsidRDefault="005343E0" w:rsidP="005343E0">
      <w:pPr>
        <w:spacing w:after="0"/>
        <w:rPr>
          <w:rFonts w:ascii="Times New Roman" w:hAnsi="Times New Roman" w:cs="Times New Roman"/>
          <w:b/>
          <w:sz w:val="32"/>
        </w:rPr>
      </w:pPr>
    </w:p>
    <w:p w:rsidR="005343E0" w:rsidRPr="005343E0" w:rsidRDefault="005343E0" w:rsidP="005343E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  <w:proofErr w:type="gramStart"/>
      <w:r w:rsidRPr="005343E0">
        <w:rPr>
          <w:rFonts w:ascii="Times New Roman" w:hAnsi="Times New Roman" w:cs="Times New Roman"/>
          <w:b/>
          <w:color w:val="FF0000"/>
          <w:sz w:val="32"/>
        </w:rPr>
        <w:t>Немецкий</w:t>
      </w:r>
      <w:proofErr w:type="gramEnd"/>
      <w:r w:rsidRPr="005343E0">
        <w:rPr>
          <w:rFonts w:ascii="Times New Roman" w:hAnsi="Times New Roman" w:cs="Times New Roman"/>
          <w:b/>
          <w:color w:val="FF0000"/>
          <w:sz w:val="32"/>
        </w:rPr>
        <w:t xml:space="preserve"> в цифрах!</w:t>
      </w:r>
    </w:p>
    <w:p w:rsidR="005343E0" w:rsidRPr="005343E0" w:rsidRDefault="005343E0" w:rsidP="005343E0">
      <w:pPr>
        <w:spacing w:after="0"/>
        <w:rPr>
          <w:rFonts w:ascii="Times New Roman" w:hAnsi="Times New Roman" w:cs="Times New Roman"/>
          <w:b/>
          <w:sz w:val="32"/>
        </w:rPr>
      </w:pPr>
      <w:r w:rsidRPr="005343E0">
        <w:rPr>
          <w:rFonts w:ascii="Times New Roman" w:hAnsi="Times New Roman" w:cs="Times New Roman"/>
          <w:b/>
          <w:sz w:val="32"/>
        </w:rPr>
        <w:t xml:space="preserve"> Более 100 млн. носителей немецкого языка, почти 15 млн. учат немецкий язык во всём мире, из них 2,3 млн. в России. </w:t>
      </w:r>
    </w:p>
    <w:p w:rsidR="005343E0" w:rsidRPr="005343E0" w:rsidRDefault="005343E0" w:rsidP="005343E0">
      <w:pPr>
        <w:spacing w:after="0"/>
        <w:rPr>
          <w:rFonts w:ascii="Times New Roman" w:hAnsi="Times New Roman" w:cs="Times New Roman"/>
          <w:b/>
          <w:sz w:val="32"/>
        </w:rPr>
      </w:pPr>
    </w:p>
    <w:p w:rsidR="005343E0" w:rsidRPr="005343E0" w:rsidRDefault="005343E0" w:rsidP="005343E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343E0">
        <w:rPr>
          <w:rFonts w:ascii="Times New Roman" w:hAnsi="Times New Roman" w:cs="Times New Roman"/>
          <w:b/>
          <w:color w:val="FF0000"/>
          <w:sz w:val="32"/>
        </w:rPr>
        <w:t>Немецкий выделяет!</w:t>
      </w:r>
    </w:p>
    <w:p w:rsidR="005343E0" w:rsidRPr="005343E0" w:rsidRDefault="005343E0" w:rsidP="005343E0">
      <w:pPr>
        <w:spacing w:after="0"/>
        <w:rPr>
          <w:rFonts w:ascii="Times New Roman" w:hAnsi="Times New Roman" w:cs="Times New Roman"/>
          <w:b/>
          <w:sz w:val="32"/>
        </w:rPr>
      </w:pPr>
      <w:r w:rsidRPr="005343E0">
        <w:rPr>
          <w:rFonts w:ascii="Times New Roman" w:hAnsi="Times New Roman" w:cs="Times New Roman"/>
          <w:b/>
          <w:sz w:val="32"/>
        </w:rPr>
        <w:t xml:space="preserve"> В нашем глобальном мире английский – норма. Пробьётся тот, кто выше нормы. Отличись с немецким! </w:t>
      </w:r>
    </w:p>
    <w:p w:rsidR="005343E0" w:rsidRPr="005343E0" w:rsidRDefault="005343E0" w:rsidP="005343E0">
      <w:pPr>
        <w:spacing w:after="0"/>
        <w:rPr>
          <w:rFonts w:ascii="Times New Roman" w:hAnsi="Times New Roman" w:cs="Times New Roman"/>
          <w:b/>
          <w:sz w:val="32"/>
        </w:rPr>
      </w:pPr>
    </w:p>
    <w:p w:rsidR="005343E0" w:rsidRPr="005343E0" w:rsidRDefault="005343E0" w:rsidP="005343E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  <w:proofErr w:type="gramStart"/>
      <w:r w:rsidRPr="005343E0">
        <w:rPr>
          <w:rFonts w:ascii="Times New Roman" w:hAnsi="Times New Roman" w:cs="Times New Roman"/>
          <w:b/>
          <w:color w:val="FF0000"/>
          <w:sz w:val="32"/>
        </w:rPr>
        <w:t>Немецкий</w:t>
      </w:r>
      <w:proofErr w:type="gramEnd"/>
      <w:r w:rsidRPr="005343E0">
        <w:rPr>
          <w:rFonts w:ascii="Times New Roman" w:hAnsi="Times New Roman" w:cs="Times New Roman"/>
          <w:b/>
          <w:color w:val="FF0000"/>
          <w:sz w:val="32"/>
        </w:rPr>
        <w:t xml:space="preserve"> для бизнеса!</w:t>
      </w:r>
    </w:p>
    <w:p w:rsidR="005343E0" w:rsidRPr="005343E0" w:rsidRDefault="005343E0" w:rsidP="005343E0">
      <w:pPr>
        <w:spacing w:after="0"/>
        <w:rPr>
          <w:rFonts w:ascii="Times New Roman" w:hAnsi="Times New Roman" w:cs="Times New Roman"/>
          <w:b/>
          <w:sz w:val="32"/>
        </w:rPr>
      </w:pPr>
      <w:r w:rsidRPr="005343E0">
        <w:rPr>
          <w:rFonts w:ascii="Times New Roman" w:hAnsi="Times New Roman" w:cs="Times New Roman"/>
          <w:b/>
          <w:sz w:val="32"/>
        </w:rPr>
        <w:t xml:space="preserve"> Германия - двигатель экономики ЕС, один из лидеров по экспорту и патентным изобретениям, важнейший торговый партнёр России в Европе! </w:t>
      </w:r>
    </w:p>
    <w:p w:rsidR="005343E0" w:rsidRPr="005343E0" w:rsidRDefault="005343E0" w:rsidP="005343E0">
      <w:pPr>
        <w:spacing w:after="0"/>
        <w:rPr>
          <w:rFonts w:ascii="Times New Roman" w:hAnsi="Times New Roman" w:cs="Times New Roman"/>
          <w:b/>
          <w:sz w:val="32"/>
        </w:rPr>
      </w:pPr>
    </w:p>
    <w:p w:rsidR="005343E0" w:rsidRPr="005343E0" w:rsidRDefault="005343E0" w:rsidP="005343E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  <w:proofErr w:type="gramStart"/>
      <w:r w:rsidRPr="005343E0">
        <w:rPr>
          <w:rFonts w:ascii="Times New Roman" w:hAnsi="Times New Roman" w:cs="Times New Roman"/>
          <w:b/>
          <w:color w:val="FF0000"/>
          <w:sz w:val="32"/>
        </w:rPr>
        <w:t>Немецкий</w:t>
      </w:r>
      <w:proofErr w:type="gramEnd"/>
      <w:r w:rsidRPr="005343E0">
        <w:rPr>
          <w:rFonts w:ascii="Times New Roman" w:hAnsi="Times New Roman" w:cs="Times New Roman"/>
          <w:b/>
          <w:color w:val="FF0000"/>
          <w:sz w:val="32"/>
        </w:rPr>
        <w:t xml:space="preserve"> – это просто!</w:t>
      </w:r>
    </w:p>
    <w:p w:rsidR="005343E0" w:rsidRPr="005343E0" w:rsidRDefault="005343E0" w:rsidP="005343E0">
      <w:pPr>
        <w:spacing w:after="0"/>
        <w:rPr>
          <w:rFonts w:ascii="Times New Roman" w:hAnsi="Times New Roman" w:cs="Times New Roman"/>
          <w:b/>
          <w:sz w:val="32"/>
        </w:rPr>
      </w:pPr>
      <w:r w:rsidRPr="005343E0"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 w:rsidRPr="005343E0">
        <w:rPr>
          <w:rFonts w:ascii="Times New Roman" w:hAnsi="Times New Roman" w:cs="Times New Roman"/>
          <w:b/>
          <w:sz w:val="32"/>
        </w:rPr>
        <w:t>Немецкий</w:t>
      </w:r>
      <w:proofErr w:type="gramEnd"/>
      <w:r w:rsidRPr="005343E0">
        <w:rPr>
          <w:rFonts w:ascii="Times New Roman" w:hAnsi="Times New Roman" w:cs="Times New Roman"/>
          <w:b/>
          <w:sz w:val="32"/>
        </w:rPr>
        <w:t xml:space="preserve"> уже в твоём рюкзаке. Не нужно быть вундеркиндом, чтобы после английского выучить </w:t>
      </w:r>
      <w:proofErr w:type="gramStart"/>
      <w:r w:rsidRPr="005343E0">
        <w:rPr>
          <w:rFonts w:ascii="Times New Roman" w:hAnsi="Times New Roman" w:cs="Times New Roman"/>
          <w:b/>
          <w:sz w:val="32"/>
        </w:rPr>
        <w:t>немецкий</w:t>
      </w:r>
      <w:proofErr w:type="gramEnd"/>
      <w:r w:rsidRPr="005343E0">
        <w:rPr>
          <w:rFonts w:ascii="Times New Roman" w:hAnsi="Times New Roman" w:cs="Times New Roman"/>
          <w:b/>
          <w:sz w:val="32"/>
        </w:rPr>
        <w:t xml:space="preserve">. Это особенно </w:t>
      </w:r>
      <w:proofErr w:type="spellStart"/>
      <w:r w:rsidRPr="005343E0">
        <w:rPr>
          <w:rFonts w:ascii="Times New Roman" w:hAnsi="Times New Roman" w:cs="Times New Roman"/>
          <w:b/>
          <w:sz w:val="32"/>
        </w:rPr>
        <w:t>easy</w:t>
      </w:r>
      <w:proofErr w:type="spellEnd"/>
      <w:r w:rsidRPr="005343E0">
        <w:rPr>
          <w:rFonts w:ascii="Times New Roman" w:hAnsi="Times New Roman" w:cs="Times New Roman"/>
          <w:b/>
          <w:sz w:val="32"/>
        </w:rPr>
        <w:t xml:space="preserve"> и, конечно, </w:t>
      </w:r>
      <w:proofErr w:type="spellStart"/>
      <w:r w:rsidRPr="005343E0">
        <w:rPr>
          <w:rFonts w:ascii="Times New Roman" w:hAnsi="Times New Roman" w:cs="Times New Roman"/>
          <w:b/>
          <w:sz w:val="32"/>
        </w:rPr>
        <w:t>cool</w:t>
      </w:r>
      <w:proofErr w:type="spellEnd"/>
      <w:r w:rsidRPr="005343E0">
        <w:rPr>
          <w:rFonts w:ascii="Times New Roman" w:hAnsi="Times New Roman" w:cs="Times New Roman"/>
          <w:b/>
          <w:sz w:val="32"/>
        </w:rPr>
        <w:t xml:space="preserve">! </w:t>
      </w:r>
    </w:p>
    <w:p w:rsidR="005343E0" w:rsidRPr="005343E0" w:rsidRDefault="005343E0" w:rsidP="005343E0">
      <w:pPr>
        <w:spacing w:after="0"/>
        <w:rPr>
          <w:rFonts w:ascii="Times New Roman" w:hAnsi="Times New Roman" w:cs="Times New Roman"/>
          <w:b/>
          <w:sz w:val="32"/>
        </w:rPr>
      </w:pPr>
    </w:p>
    <w:p w:rsidR="005343E0" w:rsidRPr="005343E0" w:rsidRDefault="005343E0" w:rsidP="005343E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  <w:proofErr w:type="gramStart"/>
      <w:r w:rsidRPr="005343E0">
        <w:rPr>
          <w:rFonts w:ascii="Times New Roman" w:hAnsi="Times New Roman" w:cs="Times New Roman"/>
          <w:b/>
          <w:color w:val="FF0000"/>
          <w:sz w:val="32"/>
        </w:rPr>
        <w:t>Немецкий</w:t>
      </w:r>
      <w:proofErr w:type="gramEnd"/>
      <w:r w:rsidRPr="005343E0">
        <w:rPr>
          <w:rFonts w:ascii="Times New Roman" w:hAnsi="Times New Roman" w:cs="Times New Roman"/>
          <w:b/>
          <w:color w:val="FF0000"/>
          <w:sz w:val="32"/>
        </w:rPr>
        <w:t xml:space="preserve"> в карьере!</w:t>
      </w:r>
    </w:p>
    <w:p w:rsidR="005343E0" w:rsidRPr="005343E0" w:rsidRDefault="005343E0" w:rsidP="005343E0">
      <w:pPr>
        <w:spacing w:after="0"/>
        <w:rPr>
          <w:rFonts w:ascii="Times New Roman" w:hAnsi="Times New Roman" w:cs="Times New Roman"/>
          <w:b/>
          <w:sz w:val="32"/>
        </w:rPr>
      </w:pPr>
      <w:r w:rsidRPr="005343E0">
        <w:rPr>
          <w:rFonts w:ascii="Times New Roman" w:hAnsi="Times New Roman" w:cs="Times New Roman"/>
          <w:b/>
          <w:sz w:val="32"/>
        </w:rPr>
        <w:t xml:space="preserve"> В 400 вузах Германии учатся 240.000 иностранных студентов, из них 12.000 россиян! Это отличный шанс для успешного будущего в России, Германии и во всём мире! </w:t>
      </w:r>
    </w:p>
    <w:p w:rsidR="005343E0" w:rsidRPr="005343E0" w:rsidRDefault="005343E0" w:rsidP="005343E0">
      <w:pPr>
        <w:spacing w:after="0"/>
        <w:rPr>
          <w:rFonts w:ascii="Times New Roman" w:hAnsi="Times New Roman" w:cs="Times New Roman"/>
          <w:b/>
          <w:sz w:val="32"/>
        </w:rPr>
      </w:pPr>
    </w:p>
    <w:p w:rsidR="005343E0" w:rsidRPr="005343E0" w:rsidRDefault="005343E0" w:rsidP="005343E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343E0">
        <w:rPr>
          <w:rFonts w:ascii="Times New Roman" w:hAnsi="Times New Roman" w:cs="Times New Roman"/>
          <w:b/>
          <w:color w:val="FF0000"/>
          <w:sz w:val="32"/>
        </w:rPr>
        <w:t>Германия и Россия</w:t>
      </w:r>
    </w:p>
    <w:p w:rsidR="00BD5FB3" w:rsidRPr="005343E0" w:rsidRDefault="005343E0" w:rsidP="005343E0">
      <w:pPr>
        <w:spacing w:after="0"/>
        <w:rPr>
          <w:rFonts w:ascii="Times New Roman" w:hAnsi="Times New Roman" w:cs="Times New Roman"/>
          <w:b/>
          <w:sz w:val="32"/>
        </w:rPr>
      </w:pPr>
      <w:r w:rsidRPr="005343E0">
        <w:rPr>
          <w:rFonts w:ascii="Times New Roman" w:hAnsi="Times New Roman" w:cs="Times New Roman"/>
          <w:b/>
          <w:sz w:val="32"/>
        </w:rPr>
        <w:t xml:space="preserve"> Мы развиваем стратегию «Партнёрства для модернизации» в политике, обществе и экономической жизни в интересах Европы и всего мира!</w:t>
      </w:r>
    </w:p>
    <w:sectPr w:rsidR="00BD5FB3" w:rsidRPr="0053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343E0"/>
    <w:rsid w:val="005343E0"/>
    <w:rsid w:val="00BD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cp:lastPrinted>2012-11-11T15:49:00Z</cp:lastPrinted>
  <dcterms:created xsi:type="dcterms:W3CDTF">2012-11-11T15:47:00Z</dcterms:created>
  <dcterms:modified xsi:type="dcterms:W3CDTF">2012-11-11T15:49:00Z</dcterms:modified>
</cp:coreProperties>
</file>